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E9F" w:rsidRDefault="00303D63" w:rsidP="00B65E9F">
      <w:pPr>
        <w:pStyle w:val="a3"/>
        <w:spacing w:line="276" w:lineRule="auto"/>
        <w:ind w:left="709"/>
        <w:jc w:val="right"/>
        <w:rPr>
          <w:rFonts w:eastAsia="Calibri"/>
          <w:b/>
          <w:sz w:val="28"/>
          <w:szCs w:val="28"/>
        </w:rPr>
      </w:pPr>
      <w:bookmarkStart w:id="0" w:name="_Toc482792131"/>
      <w:r w:rsidRPr="000D76FE">
        <w:rPr>
          <w:rFonts w:eastAsia="Calibri"/>
          <w:b/>
          <w:sz w:val="28"/>
          <w:szCs w:val="28"/>
        </w:rPr>
        <w:t xml:space="preserve">ПРИЛОЖЕНИЕ №3 </w:t>
      </w:r>
    </w:p>
    <w:p w:rsidR="00BC5F1E" w:rsidRDefault="00BC5F1E" w:rsidP="00BC5F1E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   </w:t>
      </w:r>
    </w:p>
    <w:bookmarkEnd w:id="0"/>
    <w:p w:rsidR="006033D2" w:rsidRPr="004C785D" w:rsidRDefault="004C785D" w:rsidP="00C0339F">
      <w:pPr>
        <w:jc w:val="right"/>
        <w:rPr>
          <w:rFonts w:ascii="Times New Roman" w:eastAsia="Calibri" w:hAnsi="Times New Roman"/>
          <w:b/>
          <w:sz w:val="24"/>
          <w:szCs w:val="24"/>
        </w:rPr>
      </w:pPr>
      <w:r w:rsidRPr="004C785D">
        <w:rPr>
          <w:rFonts w:ascii="Times New Roman" w:eastAsia="Calibri" w:hAnsi="Times New Roman"/>
          <w:b/>
          <w:sz w:val="24"/>
          <w:szCs w:val="24"/>
        </w:rPr>
        <w:t>«</w:t>
      </w:r>
      <w:r w:rsidRPr="004C785D">
        <w:rPr>
          <w:rFonts w:ascii="Times New Roman" w:eastAsiaTheme="minorEastAsia" w:hAnsi="Times New Roman"/>
          <w:b/>
          <w:sz w:val="24"/>
          <w:szCs w:val="24"/>
        </w:rPr>
        <w:t xml:space="preserve">Содержание эстакадных пешеходных переходов на автомобильной дороге М-2 "Крым" Москва - Тула - Орел - Курск - Белгород - граница с Украиной, участок </w:t>
      </w:r>
      <w:proofErr w:type="gramStart"/>
      <w:r w:rsidRPr="004C785D">
        <w:rPr>
          <w:rFonts w:ascii="Times New Roman" w:eastAsiaTheme="minorEastAsia" w:hAnsi="Times New Roman"/>
          <w:b/>
          <w:sz w:val="24"/>
          <w:szCs w:val="24"/>
        </w:rPr>
        <w:t>км</w:t>
      </w:r>
      <w:proofErr w:type="gramEnd"/>
      <w:r w:rsidRPr="004C785D">
        <w:rPr>
          <w:rFonts w:ascii="Times New Roman" w:eastAsiaTheme="minorEastAsia" w:hAnsi="Times New Roman"/>
          <w:b/>
          <w:sz w:val="24"/>
          <w:szCs w:val="24"/>
        </w:rPr>
        <w:t xml:space="preserve"> 160+472 - км 304+300, Тульская область</w:t>
      </w:r>
      <w:r w:rsidRPr="004C785D">
        <w:rPr>
          <w:rFonts w:ascii="Times New Roman" w:eastAsia="Calibri" w:hAnsi="Times New Roman"/>
          <w:b/>
          <w:sz w:val="24"/>
          <w:szCs w:val="24"/>
        </w:rPr>
        <w:t>»</w:t>
      </w:r>
    </w:p>
    <w:p w:rsidR="00D11B9F" w:rsidRPr="007F504D" w:rsidRDefault="00D11B9F" w:rsidP="00D11B9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7F504D">
        <w:rPr>
          <w:rFonts w:ascii="Times New Roman" w:eastAsia="Calibri" w:hAnsi="Times New Roman"/>
          <w:b/>
          <w:sz w:val="28"/>
          <w:szCs w:val="28"/>
        </w:rPr>
        <w:t>Перечень услуг</w:t>
      </w:r>
      <w:r w:rsidR="00B16DDF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7F504D">
        <w:rPr>
          <w:rFonts w:ascii="Times New Roman" w:eastAsia="Calibri" w:hAnsi="Times New Roman"/>
          <w:b/>
          <w:sz w:val="28"/>
          <w:szCs w:val="28"/>
        </w:rPr>
        <w:t>по содержанию  искусственных дорожных сооружений на автомобильных дорогах, предусмотренных в рамках контракта, включенных в Объект</w:t>
      </w:r>
    </w:p>
    <w:p w:rsidR="00A9666D" w:rsidRDefault="00A9666D" w:rsidP="00851F3C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10436" w:type="dxa"/>
        <w:tblInd w:w="93" w:type="dxa"/>
        <w:tblLook w:val="04A0" w:firstRow="1" w:lastRow="0" w:firstColumn="1" w:lastColumn="0" w:noHBand="0" w:noVBand="1"/>
      </w:tblPr>
      <w:tblGrid>
        <w:gridCol w:w="777"/>
        <w:gridCol w:w="9659"/>
      </w:tblGrid>
      <w:tr w:rsidR="002C5BA8" w:rsidRPr="002C5BA8" w:rsidTr="004C785D">
        <w:trPr>
          <w:trHeight w:val="757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BA8" w:rsidRPr="002C5BA8" w:rsidRDefault="002C5BA8" w:rsidP="002C5BA8">
            <w:pPr>
              <w:spacing w:after="0" w:line="240" w:lineRule="auto"/>
              <w:ind w:left="0" w:right="0"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C5BA8">
              <w:rPr>
                <w:rFonts w:ascii="Times New Roman" w:hAnsi="Times New Roman"/>
                <w:sz w:val="24"/>
                <w:szCs w:val="24"/>
              </w:rPr>
              <w:t>NN</w:t>
            </w:r>
            <w:r w:rsidRPr="002C5BA8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2C5BA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C5BA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BA8" w:rsidRPr="002C5BA8" w:rsidRDefault="002C5BA8" w:rsidP="002C5BA8">
            <w:pPr>
              <w:spacing w:after="0" w:line="240" w:lineRule="auto"/>
              <w:ind w:left="0" w:right="0"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C5BA8">
              <w:rPr>
                <w:rFonts w:ascii="Times New Roman" w:hAnsi="Times New Roman"/>
                <w:sz w:val="24"/>
                <w:szCs w:val="24"/>
              </w:rPr>
              <w:t xml:space="preserve">Наименование  </w:t>
            </w:r>
            <w:r>
              <w:rPr>
                <w:rFonts w:ascii="Times New Roman" w:hAnsi="Times New Roman"/>
                <w:sz w:val="24"/>
                <w:szCs w:val="24"/>
              </w:rPr>
              <w:t>услуг</w:t>
            </w:r>
            <w:r w:rsidRPr="002C5B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C5BA8" w:rsidRPr="002C5BA8" w:rsidTr="004C785D">
        <w:trPr>
          <w:trHeight w:val="458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BA8" w:rsidRPr="002C5BA8" w:rsidRDefault="002C5BA8" w:rsidP="002C5BA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BA8" w:rsidRPr="002C5BA8" w:rsidRDefault="002C5BA8" w:rsidP="002C5BA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5BA8" w:rsidRPr="002C5BA8" w:rsidTr="004C785D">
        <w:trPr>
          <w:trHeight w:val="319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BA8" w:rsidRPr="002C5BA8" w:rsidRDefault="002C5BA8" w:rsidP="002C5BA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B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BA8" w:rsidRPr="002C5BA8" w:rsidRDefault="002C5BA8" w:rsidP="002C5BA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B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5BA8" w:rsidRPr="002C5BA8" w:rsidTr="002C5BA8">
        <w:trPr>
          <w:trHeight w:val="1013"/>
        </w:trPr>
        <w:tc>
          <w:tcPr>
            <w:tcW w:w="10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C5BA8" w:rsidRPr="002C5BA8" w:rsidRDefault="002C5BA8" w:rsidP="004C785D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5BA8">
              <w:rPr>
                <w:rFonts w:ascii="Times New Roman" w:hAnsi="Times New Roman"/>
                <w:sz w:val="24"/>
                <w:szCs w:val="24"/>
              </w:rPr>
              <w:t>М-2 "Крым" Москва - Тула - Орел - Курск - Белгород - граница с Украиной, участк</w:t>
            </w:r>
            <w:r w:rsidR="004C785D">
              <w:rPr>
                <w:rFonts w:ascii="Times New Roman" w:hAnsi="Times New Roman"/>
                <w:sz w:val="24"/>
                <w:szCs w:val="24"/>
              </w:rPr>
              <w:t>е</w:t>
            </w:r>
            <w:r w:rsidRPr="002C5BA8">
              <w:rPr>
                <w:rFonts w:ascii="Times New Roman" w:hAnsi="Times New Roman"/>
                <w:sz w:val="24"/>
                <w:szCs w:val="24"/>
              </w:rPr>
              <w:t xml:space="preserve">   км 160+472 - км 304+300, </w:t>
            </w:r>
            <w:bookmarkStart w:id="1" w:name="_GoBack"/>
            <w:bookmarkEnd w:id="1"/>
          </w:p>
        </w:tc>
      </w:tr>
      <w:tr w:rsidR="002C5BA8" w:rsidRPr="002C5BA8" w:rsidTr="004C785D">
        <w:trPr>
          <w:trHeight w:val="694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BA8" w:rsidRPr="002C5BA8" w:rsidRDefault="002C5BA8" w:rsidP="002C5BA8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BA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BA8" w:rsidRPr="002C5BA8" w:rsidRDefault="002C5BA8" w:rsidP="002C5BA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C5B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Оказание услуг по эстакадным пешеходным переходам</w:t>
            </w:r>
          </w:p>
        </w:tc>
      </w:tr>
      <w:tr w:rsidR="002C5BA8" w:rsidRPr="002C5BA8" w:rsidTr="004C785D">
        <w:trPr>
          <w:trHeight w:val="972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BA8" w:rsidRPr="002C5BA8" w:rsidRDefault="002C5BA8" w:rsidP="002C5BA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5BA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5BA8" w:rsidRPr="002C5BA8" w:rsidRDefault="0071531D" w:rsidP="002C5BA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531D">
              <w:rPr>
                <w:rFonts w:ascii="Times New Roman" w:hAnsi="Times New Roman"/>
                <w:color w:val="000000"/>
                <w:sz w:val="24"/>
                <w:szCs w:val="24"/>
              </w:rPr>
              <w:t>Комплекс работ по охране и содержанию эстакадного пешеходного перехода</w:t>
            </w:r>
          </w:p>
        </w:tc>
      </w:tr>
    </w:tbl>
    <w:p w:rsidR="00303D63" w:rsidRPr="000D76FE" w:rsidRDefault="00303D63" w:rsidP="00303D63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C0339F" w:rsidRDefault="00C0339F" w:rsidP="00B65E9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Состав услуг</w:t>
      </w:r>
      <w:r w:rsidR="001B4A4B">
        <w:rPr>
          <w:rFonts w:ascii="Times New Roman" w:eastAsia="Calibri" w:hAnsi="Times New Roman"/>
          <w:sz w:val="28"/>
          <w:szCs w:val="28"/>
        </w:rPr>
        <w:t xml:space="preserve"> (работ)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искусственных дорожных сооружений (Объекта) </w:t>
      </w:r>
      <w:r>
        <w:rPr>
          <w:rFonts w:ascii="Times New Roman" w:eastAsia="Calibri" w:hAnsi="Times New Roman"/>
          <w:sz w:val="28"/>
          <w:szCs w:val="28"/>
        </w:rPr>
        <w:t>с</w:t>
      </w:r>
      <w:r w:rsidRPr="000D76FE">
        <w:rPr>
          <w:rFonts w:ascii="Times New Roman" w:eastAsia="Calibri" w:hAnsi="Times New Roman"/>
          <w:sz w:val="28"/>
          <w:szCs w:val="28"/>
        </w:rPr>
        <w:t>формир</w:t>
      </w:r>
      <w:r>
        <w:rPr>
          <w:rFonts w:ascii="Times New Roman" w:eastAsia="Calibri" w:hAnsi="Times New Roman"/>
          <w:sz w:val="28"/>
          <w:szCs w:val="28"/>
        </w:rPr>
        <w:t>ован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основании «Классификации работ по капитальному ремонту, ремонту и содержанию автомобильных дорог», утвержденной Приказом Министерства транспорта РФ от 16.11.2012 г. №402,</w:t>
      </w:r>
      <w:r>
        <w:rPr>
          <w:rFonts w:ascii="Times New Roman" w:eastAsia="Calibri" w:hAnsi="Times New Roman"/>
          <w:sz w:val="28"/>
          <w:szCs w:val="28"/>
        </w:rPr>
        <w:t xml:space="preserve">  ГОСТ </w:t>
      </w:r>
      <w:proofErr w:type="gramStart"/>
      <w:r>
        <w:rPr>
          <w:rFonts w:ascii="Times New Roman" w:eastAsia="Calibri" w:hAnsi="Times New Roman"/>
          <w:sz w:val="28"/>
          <w:szCs w:val="28"/>
        </w:rPr>
        <w:t>Р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59200-2021 «Дороги автомобильные общего пользования. Мосты и трубы. Капитальный ремонт, ремонт и содержание. Технические правила» и </w:t>
      </w:r>
      <w:r w:rsidRPr="000D76FE">
        <w:rPr>
          <w:rFonts w:ascii="Times New Roman" w:eastAsia="Calibri" w:hAnsi="Times New Roman"/>
          <w:sz w:val="28"/>
          <w:szCs w:val="28"/>
        </w:rPr>
        <w:t xml:space="preserve"> с учетом требуемого уровня содержания и эксплуатационного состояния, технических, функциональных особенностей Объекта и климатических условий.</w:t>
      </w:r>
    </w:p>
    <w:p w:rsidR="00C0339F" w:rsidRPr="000D76FE" w:rsidRDefault="00C0339F" w:rsidP="00C0339F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C0339F" w:rsidRDefault="00C0339F" w:rsidP="00C0339F">
      <w:pPr>
        <w:tabs>
          <w:tab w:val="left" w:pos="284"/>
        </w:tabs>
        <w:spacing w:after="0"/>
        <w:ind w:right="283"/>
      </w:pPr>
      <w:r w:rsidRPr="005C5864">
        <w:rPr>
          <w:rFonts w:ascii="Times New Roman" w:eastAsia="Calibri" w:hAnsi="Times New Roman"/>
          <w:b/>
          <w:sz w:val="28"/>
          <w:szCs w:val="28"/>
        </w:rPr>
        <w:t>Заказчик</w:t>
      </w:r>
      <w:r w:rsidRPr="005C5864">
        <w:rPr>
          <w:rFonts w:ascii="Times New Roman" w:eastAsia="Calibri" w:hAnsi="Times New Roman"/>
          <w:b/>
          <w:sz w:val="28"/>
          <w:szCs w:val="28"/>
        </w:rPr>
        <w:tab/>
      </w:r>
      <w:r w:rsidRPr="005C5864">
        <w:rPr>
          <w:rFonts w:ascii="Times New Roman" w:eastAsia="Calibri" w:hAnsi="Times New Roman"/>
          <w:sz w:val="28"/>
          <w:szCs w:val="28"/>
        </w:rPr>
        <w:t xml:space="preserve">                                             </w:t>
      </w:r>
      <w:r w:rsidRPr="005C5864">
        <w:rPr>
          <w:rFonts w:ascii="Times New Roman" w:eastAsia="Calibri" w:hAnsi="Times New Roman"/>
          <w:sz w:val="28"/>
          <w:szCs w:val="28"/>
        </w:rPr>
        <w:tab/>
        <w:t xml:space="preserve"> </w:t>
      </w:r>
      <w:r w:rsidRPr="005C5864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5C5864">
        <w:rPr>
          <w:rFonts w:ascii="Times New Roman" w:eastAsia="Calibri" w:hAnsi="Times New Roman"/>
          <w:sz w:val="28"/>
          <w:szCs w:val="28"/>
        </w:rPr>
        <w:tab/>
      </w:r>
    </w:p>
    <w:p w:rsidR="008B0DB7" w:rsidRDefault="008B0DB7" w:rsidP="00C0339F">
      <w:pPr>
        <w:tabs>
          <w:tab w:val="left" w:pos="284"/>
        </w:tabs>
        <w:spacing w:after="0"/>
        <w:ind w:right="283"/>
      </w:pPr>
    </w:p>
    <w:sectPr w:rsidR="008B0DB7" w:rsidSect="00303D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D63"/>
    <w:rsid w:val="000C172B"/>
    <w:rsid w:val="000D685C"/>
    <w:rsid w:val="00132CF0"/>
    <w:rsid w:val="00152BD4"/>
    <w:rsid w:val="00154A1E"/>
    <w:rsid w:val="00154B1B"/>
    <w:rsid w:val="001B03A5"/>
    <w:rsid w:val="001B4A4B"/>
    <w:rsid w:val="001C6DEB"/>
    <w:rsid w:val="001D6FD9"/>
    <w:rsid w:val="001F28CB"/>
    <w:rsid w:val="001F4997"/>
    <w:rsid w:val="00213657"/>
    <w:rsid w:val="00237E1E"/>
    <w:rsid w:val="0024243C"/>
    <w:rsid w:val="002600FD"/>
    <w:rsid w:val="002C5BA8"/>
    <w:rsid w:val="002D16BC"/>
    <w:rsid w:val="00303D63"/>
    <w:rsid w:val="003506DA"/>
    <w:rsid w:val="003573BF"/>
    <w:rsid w:val="00361636"/>
    <w:rsid w:val="00371193"/>
    <w:rsid w:val="00396D19"/>
    <w:rsid w:val="003C56A1"/>
    <w:rsid w:val="00414C06"/>
    <w:rsid w:val="004235DF"/>
    <w:rsid w:val="00463B8C"/>
    <w:rsid w:val="00487854"/>
    <w:rsid w:val="004C785D"/>
    <w:rsid w:val="00573E03"/>
    <w:rsid w:val="0059314A"/>
    <w:rsid w:val="005C5864"/>
    <w:rsid w:val="005D3961"/>
    <w:rsid w:val="005E2E5E"/>
    <w:rsid w:val="006033D2"/>
    <w:rsid w:val="0068034B"/>
    <w:rsid w:val="006A16F2"/>
    <w:rsid w:val="006A6FC2"/>
    <w:rsid w:val="006F73F3"/>
    <w:rsid w:val="006F787D"/>
    <w:rsid w:val="0071531D"/>
    <w:rsid w:val="00720142"/>
    <w:rsid w:val="00722016"/>
    <w:rsid w:val="0077088D"/>
    <w:rsid w:val="007B01BD"/>
    <w:rsid w:val="007B189E"/>
    <w:rsid w:val="007F504D"/>
    <w:rsid w:val="00851F3C"/>
    <w:rsid w:val="00892A20"/>
    <w:rsid w:val="008A54F5"/>
    <w:rsid w:val="008B0DB7"/>
    <w:rsid w:val="009178AF"/>
    <w:rsid w:val="00940F36"/>
    <w:rsid w:val="00984B9D"/>
    <w:rsid w:val="00994DB0"/>
    <w:rsid w:val="009D1429"/>
    <w:rsid w:val="009F1E10"/>
    <w:rsid w:val="00A33A5B"/>
    <w:rsid w:val="00A452CD"/>
    <w:rsid w:val="00A75955"/>
    <w:rsid w:val="00A9666D"/>
    <w:rsid w:val="00AA5822"/>
    <w:rsid w:val="00AB655B"/>
    <w:rsid w:val="00AE5D3F"/>
    <w:rsid w:val="00AF35A5"/>
    <w:rsid w:val="00B059C4"/>
    <w:rsid w:val="00B16DDF"/>
    <w:rsid w:val="00B65E9F"/>
    <w:rsid w:val="00BB7CEA"/>
    <w:rsid w:val="00BC5F1E"/>
    <w:rsid w:val="00C0339F"/>
    <w:rsid w:val="00C3355B"/>
    <w:rsid w:val="00C36EB4"/>
    <w:rsid w:val="00CC075C"/>
    <w:rsid w:val="00CC3C26"/>
    <w:rsid w:val="00CC5A0E"/>
    <w:rsid w:val="00D05219"/>
    <w:rsid w:val="00D11B9F"/>
    <w:rsid w:val="00D450E6"/>
    <w:rsid w:val="00D65898"/>
    <w:rsid w:val="00D7284B"/>
    <w:rsid w:val="00D72B84"/>
    <w:rsid w:val="00D90F09"/>
    <w:rsid w:val="00DB4D56"/>
    <w:rsid w:val="00DC0593"/>
    <w:rsid w:val="00DC116B"/>
    <w:rsid w:val="00E15642"/>
    <w:rsid w:val="00E3674B"/>
    <w:rsid w:val="00E9202B"/>
    <w:rsid w:val="00EE065B"/>
    <w:rsid w:val="00F55CAA"/>
    <w:rsid w:val="00F7053E"/>
    <w:rsid w:val="00F90668"/>
    <w:rsid w:val="00F94AC5"/>
    <w:rsid w:val="00FA789E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D74B749F</Template>
  <TotalTime>214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Yuryi Efimchenko</cp:lastModifiedBy>
  <cp:revision>66</cp:revision>
  <dcterms:created xsi:type="dcterms:W3CDTF">2017-12-06T13:50:00Z</dcterms:created>
  <dcterms:modified xsi:type="dcterms:W3CDTF">2026-07-22T08:15:00Z</dcterms:modified>
</cp:coreProperties>
</file>